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8911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Повідомлення</w:t>
      </w:r>
    </w:p>
    <w:p w14:paraId="7FC374BF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щодо несвоєчасного розкриття регульованої інформації</w:t>
      </w:r>
    </w:p>
    <w:p w14:paraId="0862CF9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0"/>
        <w:gridCol w:w="6465"/>
      </w:tblGrid>
      <w:tr w:rsidR="00000000" w14:paraId="70568FE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234E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Повне найменування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74A7D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Приватне акціонерне товариство «Факел»</w:t>
            </w:r>
          </w:p>
        </w:tc>
      </w:tr>
      <w:tr w:rsidR="00000000" w14:paraId="63342D9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A93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9A943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04601469</w:t>
            </w:r>
          </w:p>
        </w:tc>
      </w:tr>
      <w:tr w:rsidR="00000000" w14:paraId="23F32F4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6A5A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Дата складання повідомлення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CD7AF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28.10.2026</w:t>
            </w:r>
          </w:p>
        </w:tc>
      </w:tr>
      <w:tr w:rsidR="00000000" w14:paraId="22BE856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9463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Підстава повідомлення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B808F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Несвоєчасне розкриття</w:t>
            </w:r>
          </w:p>
          <w:p w14:paraId="073BF8A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Можливе несвоєчасне розкриття</w:t>
            </w:r>
          </w:p>
        </w:tc>
      </w:tr>
      <w:tr w:rsidR="00000000" w14:paraId="106D5F0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12B8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Особа, яка розкриває інформацію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C04CE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Емітент</w:t>
            </w:r>
          </w:p>
          <w:p w14:paraId="57526EB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Особа, яка надає забезпечення</w:t>
            </w:r>
          </w:p>
        </w:tc>
      </w:tr>
      <w:tr w:rsidR="00000000" w14:paraId="1C5ED0D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4855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Вид регульованої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DCFC2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Регулярна інформація</w:t>
            </w:r>
          </w:p>
          <w:p w14:paraId="4BC1526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Річна інформація</w:t>
            </w:r>
          </w:p>
          <w:p w14:paraId="52843B0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Проміжна</w:t>
            </w:r>
          </w:p>
          <w:p w14:paraId="35D83E3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Особлива інформація: Відомості про прийняття рішення про попереднє надання згоди на вчинення значних правочинів, дата вчинення дії 21.10.2026</w:t>
            </w:r>
          </w:p>
          <w:p w14:paraId="43D7042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Особлива інформація емітентів іпотечних облігацій</w:t>
            </w:r>
          </w:p>
          <w:p w14:paraId="2AC6BC3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Особлива інформація емітентів сертифікатів ФОН</w:t>
            </w:r>
          </w:p>
          <w:p w14:paraId="252F230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>Інша інформація</w:t>
            </w:r>
          </w:p>
        </w:tc>
      </w:tr>
      <w:tr w:rsidR="00000000" w14:paraId="3AF6950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E2B5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Строк розкриття регульованої інформації відповідно до вимог законодавства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513F5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23.10.2026</w:t>
            </w:r>
          </w:p>
        </w:tc>
      </w:tr>
      <w:tr w:rsidR="00000000" w14:paraId="74F6315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0643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Обґрунтування причин, що призвели або можуть призвести до несвоєчасного розкриття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D18C0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Особлива інформація повинна була бути розміщена на власному вебсайті до 10:00 23.10.2026, але через організаційні причини не була розміщена на власному сайті вчасно.</w:t>
            </w:r>
          </w:p>
        </w:tc>
      </w:tr>
      <w:tr w:rsidR="00000000" w14:paraId="021B73B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01BB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Запланована дата для розкриття регульованої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C51DF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28.10.2026</w:t>
            </w:r>
          </w:p>
        </w:tc>
      </w:tr>
    </w:tbl>
    <w:p w14:paraId="7231CA14" w14:textId="77777777" w:rsidR="009A2FE8" w:rsidRDefault="009A2FE8"/>
    <w:sectPr w:rsidR="009A2FE8">
      <w:footerReference w:type="default" r:id="rId6"/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15D17" w14:textId="77777777" w:rsidR="009A2FE8" w:rsidRDefault="009A2FE8">
      <w:pPr>
        <w:spacing w:after="0" w:line="240" w:lineRule="auto"/>
      </w:pPr>
      <w:r>
        <w:separator/>
      </w:r>
    </w:p>
  </w:endnote>
  <w:endnote w:type="continuationSeparator" w:id="0">
    <w:p w14:paraId="73CB46D4" w14:textId="77777777" w:rsidR="009A2FE8" w:rsidRDefault="009A2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CY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13F0" w14:textId="77777777" w:rsidR="00000000" w:rsidRDefault="00000000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kern w:val="0"/>
        <w:sz w:val="20"/>
        <w:szCs w:val="20"/>
        <w:lang w:val="ru-RU"/>
      </w:rPr>
    </w:pPr>
    <w:r>
      <w:rPr>
        <w:rFonts w:ascii="Times New Roman" w:hAnsi="Times New Roman" w:cs="Times New Roman"/>
        <w:kern w:val="0"/>
        <w:sz w:val="20"/>
        <w:szCs w:val="20"/>
        <w:lang w:val="ru-RU"/>
      </w:rPr>
      <w:fldChar w:fldCharType="begin"/>
    </w:r>
    <w:r>
      <w:rPr>
        <w:rFonts w:ascii="Times New Roman" w:hAnsi="Times New Roman" w:cs="Times New Roman"/>
        <w:kern w:val="0"/>
        <w:sz w:val="20"/>
        <w:szCs w:val="20"/>
        <w:lang w:val="ru-RU"/>
      </w:rPr>
      <w:instrText>PAGE</w:instrText>
    </w:r>
    <w:r w:rsidR="00673EEC">
      <w:rPr>
        <w:rFonts w:ascii="Times New Roman" w:hAnsi="Times New Roman" w:cs="Times New Roman"/>
        <w:kern w:val="0"/>
        <w:sz w:val="20"/>
        <w:szCs w:val="20"/>
        <w:lang w:val="ru-RU"/>
      </w:rPr>
      <w:fldChar w:fldCharType="separate"/>
    </w:r>
    <w:r w:rsidR="00673EEC">
      <w:rPr>
        <w:rFonts w:ascii="Times New Roman" w:hAnsi="Times New Roman" w:cs="Times New Roman"/>
        <w:noProof/>
        <w:kern w:val="0"/>
        <w:sz w:val="20"/>
        <w:szCs w:val="20"/>
        <w:lang w:val="ru-RU"/>
      </w:rPr>
      <w:t>1</w:t>
    </w:r>
    <w:r>
      <w:rPr>
        <w:rFonts w:ascii="Times New Roman" w:hAnsi="Times New Roman" w:cs="Times New Roman"/>
        <w:kern w:val="0"/>
        <w:sz w:val="20"/>
        <w:szCs w:val="20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5CA4" w14:textId="77777777" w:rsidR="009A2FE8" w:rsidRDefault="009A2FE8">
      <w:pPr>
        <w:spacing w:after="0" w:line="240" w:lineRule="auto"/>
      </w:pPr>
      <w:r>
        <w:separator/>
      </w:r>
    </w:p>
  </w:footnote>
  <w:footnote w:type="continuationSeparator" w:id="0">
    <w:p w14:paraId="3F3F7A8D" w14:textId="77777777" w:rsidR="009A2FE8" w:rsidRDefault="009A2F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EC"/>
    <w:rsid w:val="00673EEC"/>
    <w:rsid w:val="00935F2A"/>
    <w:rsid w:val="009A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B5964"/>
  <w14:defaultImageDpi w14:val="0"/>
  <w15:docId w15:val="{2B3E0082-4779-4DCB-BFB5-9D672A794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712</Words>
  <Characters>406</Characters>
  <Application>Microsoft Office Word</Application>
  <DocSecurity>0</DocSecurity>
  <Lines>3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Ступак</dc:creator>
  <cp:keywords/>
  <dc:description/>
  <cp:lastModifiedBy>Олена Ступак</cp:lastModifiedBy>
  <cp:revision>2</cp:revision>
  <dcterms:created xsi:type="dcterms:W3CDTF">2026-10-28T14:45:00Z</dcterms:created>
  <dcterms:modified xsi:type="dcterms:W3CDTF">2026-10-28T14:45:00Z</dcterms:modified>
</cp:coreProperties>
</file>